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9" w:rsidRPr="00226319" w:rsidRDefault="00226319" w:rsidP="00226319">
      <w:pPr>
        <w:jc w:val="center"/>
        <w:rPr>
          <w:b/>
          <w:sz w:val="32"/>
          <w:szCs w:val="32"/>
        </w:rPr>
      </w:pPr>
      <w:r w:rsidRPr="00226319">
        <w:rPr>
          <w:b/>
          <w:sz w:val="32"/>
          <w:szCs w:val="32"/>
        </w:rPr>
        <w:t>Положение о программе лояльности</w:t>
      </w:r>
    </w:p>
    <w:p w:rsidR="00B24268" w:rsidRPr="00226319" w:rsidRDefault="00226319" w:rsidP="00226319">
      <w:pPr>
        <w:jc w:val="center"/>
        <w:rPr>
          <w:b/>
          <w:sz w:val="32"/>
          <w:szCs w:val="32"/>
        </w:rPr>
      </w:pPr>
      <w:r w:rsidRPr="00226319">
        <w:rPr>
          <w:b/>
          <w:sz w:val="32"/>
          <w:szCs w:val="32"/>
        </w:rPr>
        <w:t xml:space="preserve">в Гостевом Доме Парк </w:t>
      </w:r>
      <w:proofErr w:type="spellStart"/>
      <w:r w:rsidRPr="00226319">
        <w:rPr>
          <w:b/>
          <w:sz w:val="32"/>
          <w:szCs w:val="32"/>
        </w:rPr>
        <w:t>Хаджох</w:t>
      </w:r>
      <w:proofErr w:type="spellEnd"/>
    </w:p>
    <w:p w:rsidR="00226319" w:rsidRDefault="00226319"/>
    <w:p w:rsidR="00226319" w:rsidRPr="009766BF" w:rsidRDefault="00226319" w:rsidP="00575383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9766BF">
        <w:rPr>
          <w:b/>
        </w:rPr>
        <w:t xml:space="preserve">Термины и определения </w:t>
      </w:r>
    </w:p>
    <w:p w:rsidR="00575383" w:rsidRPr="00575383" w:rsidRDefault="00226319" w:rsidP="00575383">
      <w:r>
        <w:t>1.1.</w:t>
      </w:r>
      <w:r w:rsidR="00575383" w:rsidRPr="00575383">
        <w:t xml:space="preserve"> </w:t>
      </w:r>
      <w:r>
        <w:t xml:space="preserve">«Организатор», «Компания» - </w:t>
      </w:r>
      <w:r w:rsidR="00575383" w:rsidRPr="00575383">
        <w:t>Индивидуальный предприниматель Степанов Дмитрий Владимирович</w:t>
      </w:r>
    </w:p>
    <w:p w:rsidR="00226319" w:rsidRDefault="00226319" w:rsidP="00226319">
      <w:r>
        <w:t>1.2.</w:t>
      </w:r>
      <w:r w:rsidR="00575383" w:rsidRPr="00575383">
        <w:t xml:space="preserve"> </w:t>
      </w:r>
      <w:r>
        <w:t xml:space="preserve">«Программа лояльности», «Программа» - разработанная Компанией система предоставления Участникам Программы скидок и иных преимуществ в Гостиничном комплексе </w:t>
      </w:r>
      <w:r w:rsidR="00575383">
        <w:t xml:space="preserve">Парк </w:t>
      </w:r>
      <w:proofErr w:type="spellStart"/>
      <w:r w:rsidR="00575383">
        <w:t>Хаджох</w:t>
      </w:r>
      <w:proofErr w:type="spellEnd"/>
      <w:r>
        <w:t xml:space="preserve">, расположенном по адресу: </w:t>
      </w:r>
      <w:r w:rsidR="00575383">
        <w:t>385750</w:t>
      </w:r>
      <w:r>
        <w:t xml:space="preserve">, </w:t>
      </w:r>
      <w:r w:rsidR="00575383">
        <w:t>Республика Адыгея</w:t>
      </w:r>
      <w:r>
        <w:t xml:space="preserve">, </w:t>
      </w:r>
      <w:r w:rsidR="00575383">
        <w:t>п. Каменномостский</w:t>
      </w:r>
      <w:r>
        <w:t xml:space="preserve">, </w:t>
      </w:r>
      <w:proofErr w:type="spellStart"/>
      <w:r w:rsidR="00575383">
        <w:t>Майкопский</w:t>
      </w:r>
      <w:proofErr w:type="spellEnd"/>
      <w:r>
        <w:t xml:space="preserve"> район, ул. </w:t>
      </w:r>
      <w:r w:rsidR="00575383">
        <w:t>Мира</w:t>
      </w:r>
      <w:r>
        <w:t xml:space="preserve"> 4</w:t>
      </w:r>
      <w:r w:rsidR="00575383">
        <w:t>0</w:t>
      </w:r>
      <w:r>
        <w:t xml:space="preserve"> (далее – Гостиничный комплекс). </w:t>
      </w:r>
    </w:p>
    <w:p w:rsidR="00575383" w:rsidRDefault="00226319" w:rsidP="00226319">
      <w:r>
        <w:t>1.3.</w:t>
      </w:r>
      <w:r w:rsidR="00575383" w:rsidRPr="00575383">
        <w:t xml:space="preserve"> </w:t>
      </w:r>
      <w:r>
        <w:t xml:space="preserve">«Карта клиента», «сервис-карта» - карта, предоставляющая Участникам программы скидки и/или иные преимущества в Гостиничном комплексе. Карта </w:t>
      </w:r>
      <w:proofErr w:type="gramStart"/>
      <w:r>
        <w:t xml:space="preserve">является собственностью </w:t>
      </w:r>
      <w:r w:rsidR="00575383">
        <w:t>ИП Степанов Д.В</w:t>
      </w:r>
      <w:r>
        <w:t>. Карта Гостя не является</w:t>
      </w:r>
      <w:proofErr w:type="gramEnd"/>
      <w:r>
        <w:t xml:space="preserve"> кредитной, платежной или банковской. </w:t>
      </w:r>
    </w:p>
    <w:p w:rsidR="00575383" w:rsidRDefault="00226319" w:rsidP="00226319">
      <w:r>
        <w:t>1.4.</w:t>
      </w:r>
      <w:r w:rsidR="00575383" w:rsidRPr="00575383">
        <w:t xml:space="preserve"> </w:t>
      </w:r>
      <w:proofErr w:type="gramStart"/>
      <w:r>
        <w:t>«Участник Программы», «Владелец карты», «Клиент», «Гость» - участником программы может стать только физическое лицо, достигшее совершеннолетия (18 лет), проживавшее в Гостиничном Комплексе «</w:t>
      </w:r>
      <w:r w:rsidR="00575383">
        <w:t xml:space="preserve">Парк </w:t>
      </w:r>
      <w:proofErr w:type="spellStart"/>
      <w:r w:rsidR="00575383">
        <w:t>Хаджох</w:t>
      </w:r>
      <w:proofErr w:type="spellEnd"/>
      <w:r w:rsidR="00575383">
        <w:t>» от одной и более ночи</w:t>
      </w:r>
      <w:r>
        <w:t xml:space="preserve">, и подписавший анкету – заявление Участника Программы </w:t>
      </w:r>
      <w:r w:rsidR="00575383">
        <w:t xml:space="preserve">Парк </w:t>
      </w:r>
      <w:proofErr w:type="spellStart"/>
      <w:r w:rsidR="00575383">
        <w:t>Хаджох</w:t>
      </w:r>
      <w:proofErr w:type="spellEnd"/>
      <w:r>
        <w:t xml:space="preserve"> (приложение № 1 к настоящей Программе (далее именуемое - Гость), и</w:t>
      </w:r>
      <w:proofErr w:type="gramEnd"/>
      <w:r>
        <w:t xml:space="preserve"> имеющее право на скидки и преференции, в соответствии с настоящим Положением. </w:t>
      </w:r>
    </w:p>
    <w:p w:rsidR="00575383" w:rsidRDefault="00226319" w:rsidP="00226319">
      <w:r>
        <w:t>1.5.</w:t>
      </w:r>
      <w:r w:rsidR="00575383" w:rsidRPr="00575383">
        <w:t xml:space="preserve"> </w:t>
      </w:r>
      <w:r>
        <w:t>«Статусы участника», «уровень участника», «статус карты» - уровень преференций, скидок и бонусов, присваиваемый участнику программы в зависимости от количества прожитых ночей в Гостиничном Комплексе «</w:t>
      </w:r>
      <w:r w:rsidR="00575383">
        <w:t xml:space="preserve">Парк </w:t>
      </w:r>
      <w:proofErr w:type="spellStart"/>
      <w:r w:rsidR="00575383">
        <w:t>Хаджох</w:t>
      </w:r>
      <w:proofErr w:type="spellEnd"/>
      <w:r>
        <w:t xml:space="preserve">», в соответствии с условиями, приведенными </w:t>
      </w:r>
      <w:r w:rsidRPr="009766BF">
        <w:t>в п. № 3.</w:t>
      </w:r>
      <w:r w:rsidR="009766BF" w:rsidRPr="009766BF">
        <w:t>6</w:t>
      </w:r>
      <w:r w:rsidRPr="009766BF">
        <w:t>. настоящего положения.</w:t>
      </w:r>
      <w:r>
        <w:t xml:space="preserve"> </w:t>
      </w:r>
    </w:p>
    <w:p w:rsidR="00575383" w:rsidRDefault="00226319" w:rsidP="00226319">
      <w:r>
        <w:t>1.</w:t>
      </w:r>
      <w:r w:rsidR="009766BF">
        <w:t>6</w:t>
      </w:r>
      <w:r>
        <w:t>.</w:t>
      </w:r>
      <w:r w:rsidR="00575383" w:rsidRPr="00575383">
        <w:t xml:space="preserve"> </w:t>
      </w:r>
      <w:r>
        <w:t>Контакты для получения консультации по условиям и положениям программы: Телефон: +7 (</w:t>
      </w:r>
      <w:r w:rsidR="00575383">
        <w:t>961</w:t>
      </w:r>
      <w:r>
        <w:t xml:space="preserve">) </w:t>
      </w:r>
      <w:r w:rsidR="00575383">
        <w:t>819</w:t>
      </w:r>
      <w:r>
        <w:t xml:space="preserve"> – </w:t>
      </w:r>
      <w:r w:rsidR="00575383">
        <w:t>50</w:t>
      </w:r>
      <w:r>
        <w:t xml:space="preserve"> – </w:t>
      </w:r>
      <w:r w:rsidR="00575383">
        <w:t>05</w:t>
      </w:r>
      <w:r w:rsidR="00AC256F" w:rsidRPr="00AC256F">
        <w:t>,</w:t>
      </w:r>
      <w:r>
        <w:t xml:space="preserve"> </w:t>
      </w:r>
      <w:r w:rsidR="00AC256F">
        <w:t>э</w:t>
      </w:r>
      <w:r>
        <w:t xml:space="preserve">лектронная почта: </w:t>
      </w:r>
      <w:r w:rsidR="00575383">
        <w:rPr>
          <w:lang w:val="en-US"/>
        </w:rPr>
        <w:t>park</w:t>
      </w:r>
      <w:r w:rsidR="00575383" w:rsidRPr="00575383">
        <w:t>-</w:t>
      </w:r>
      <w:proofErr w:type="spellStart"/>
      <w:r w:rsidR="00575383">
        <w:rPr>
          <w:lang w:val="en-US"/>
        </w:rPr>
        <w:t>hadzhoh</w:t>
      </w:r>
      <w:proofErr w:type="spellEnd"/>
      <w:r>
        <w:t>@</w:t>
      </w:r>
      <w:r w:rsidR="00575383"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 w:rsidR="00AC256F">
        <w:t>,</w:t>
      </w:r>
      <w:r>
        <w:t xml:space="preserve"> </w:t>
      </w:r>
      <w:r w:rsidR="00AC256F">
        <w:t>с</w:t>
      </w:r>
      <w:r>
        <w:t xml:space="preserve">айт: </w:t>
      </w:r>
      <w:hyperlink r:id="rId5" w:history="1">
        <w:r w:rsidR="00575383" w:rsidRPr="00DC763C">
          <w:rPr>
            <w:rStyle w:val="a4"/>
          </w:rPr>
          <w:t>www.</w:t>
        </w:r>
        <w:r w:rsidR="00575383" w:rsidRPr="00DC763C">
          <w:rPr>
            <w:rStyle w:val="a4"/>
            <w:lang w:val="en-US"/>
          </w:rPr>
          <w:t>lagonaki</w:t>
        </w:r>
        <w:r w:rsidR="00575383" w:rsidRPr="00575383">
          <w:rPr>
            <w:rStyle w:val="a4"/>
          </w:rPr>
          <w:t>-</w:t>
        </w:r>
        <w:r w:rsidR="00575383" w:rsidRPr="00DC763C">
          <w:rPr>
            <w:rStyle w:val="a4"/>
            <w:lang w:val="en-US"/>
          </w:rPr>
          <w:t>tur</w:t>
        </w:r>
        <w:r w:rsidR="00575383" w:rsidRPr="00DC763C">
          <w:rPr>
            <w:rStyle w:val="a4"/>
          </w:rPr>
          <w:t>.ru</w:t>
        </w:r>
      </w:hyperlink>
      <w:r>
        <w:t xml:space="preserve"> </w:t>
      </w:r>
    </w:p>
    <w:p w:rsidR="00575383" w:rsidRPr="009766BF" w:rsidRDefault="00226319" w:rsidP="00226319">
      <w:pPr>
        <w:rPr>
          <w:b/>
        </w:rPr>
      </w:pPr>
      <w:r w:rsidRPr="009766BF">
        <w:rPr>
          <w:b/>
        </w:rPr>
        <w:t xml:space="preserve">2. Общие положения </w:t>
      </w:r>
    </w:p>
    <w:p w:rsidR="00575383" w:rsidRDefault="00226319" w:rsidP="00226319">
      <w:r>
        <w:t xml:space="preserve">2.1. Программа лояльности – комплекс мероприятий для повышения приверженности гостей к ГК </w:t>
      </w:r>
      <w:r w:rsidR="00D1158A">
        <w:t xml:space="preserve">Парк </w:t>
      </w:r>
      <w:proofErr w:type="spellStart"/>
      <w:r w:rsidR="00D1158A">
        <w:t>Хаджох</w:t>
      </w:r>
      <w:proofErr w:type="spellEnd"/>
      <w:r>
        <w:t xml:space="preserve">, посредством предоставления скидок и других преференций постоянным гостям. </w:t>
      </w:r>
    </w:p>
    <w:p w:rsidR="00575383" w:rsidRPr="00357AC8" w:rsidRDefault="00226319" w:rsidP="00226319">
      <w:r>
        <w:t xml:space="preserve">2.2. Участие в программе дает Участникам право получать скидки и другие преференции в соответствии с настоящим Положением. </w:t>
      </w:r>
    </w:p>
    <w:p w:rsidR="00575383" w:rsidRPr="009766BF" w:rsidRDefault="00226319" w:rsidP="00226319">
      <w:r>
        <w:t>2.</w:t>
      </w:r>
      <w:r w:rsidR="00575383" w:rsidRPr="00575383">
        <w:t>3</w:t>
      </w:r>
      <w:r>
        <w:t>. Размер скидок и преференций устанавливается для каждой категории гостей (дале</w:t>
      </w:r>
      <w:proofErr w:type="gramStart"/>
      <w:r>
        <w:t>е-</w:t>
      </w:r>
      <w:proofErr w:type="gramEnd"/>
      <w:r>
        <w:t xml:space="preserve"> статус) в соответствии с критериями, приведенными </w:t>
      </w:r>
      <w:r w:rsidRPr="009766BF">
        <w:t>в п. № 3.</w:t>
      </w:r>
      <w:r w:rsidR="00D1158A">
        <w:t>5</w:t>
      </w:r>
      <w:r w:rsidRPr="009766BF">
        <w:t>. настоящего</w:t>
      </w:r>
      <w:r>
        <w:t xml:space="preserve"> Положения. </w:t>
      </w:r>
    </w:p>
    <w:p w:rsidR="00DC610F" w:rsidRPr="00DC610F" w:rsidRDefault="00DC610F" w:rsidP="00226319">
      <w:r w:rsidRPr="00DC610F">
        <w:t>2.4. Срок действия программы лояльности с 01.02.1017 по 31.12.2020 г.</w:t>
      </w:r>
    </w:p>
    <w:p w:rsidR="00575383" w:rsidRPr="009766BF" w:rsidRDefault="00226319" w:rsidP="00226319">
      <w:pPr>
        <w:rPr>
          <w:b/>
        </w:rPr>
      </w:pPr>
      <w:r w:rsidRPr="009766BF">
        <w:rPr>
          <w:b/>
        </w:rPr>
        <w:t xml:space="preserve">3. Статусы и карты участников, правила их использования. </w:t>
      </w:r>
    </w:p>
    <w:p w:rsidR="00575383" w:rsidRPr="00DC610F" w:rsidRDefault="00226319" w:rsidP="00226319">
      <w:r>
        <w:t>3.1.</w:t>
      </w:r>
      <w:r w:rsidR="00644B54">
        <w:t xml:space="preserve"> </w:t>
      </w:r>
      <w:r>
        <w:t xml:space="preserve"> </w:t>
      </w:r>
      <w:r w:rsidR="009766BF">
        <w:t xml:space="preserve">Карта является подтверждением участия гостя в программе лояльности и дает право пользоваться скидками и преференциями, в соответствии со статусом карты в точках обслуживания ГК «Парк </w:t>
      </w:r>
      <w:proofErr w:type="spellStart"/>
      <w:r w:rsidR="009766BF">
        <w:t>Хаджох</w:t>
      </w:r>
      <w:proofErr w:type="spellEnd"/>
      <w:r w:rsidR="009766BF">
        <w:t xml:space="preserve">». </w:t>
      </w:r>
    </w:p>
    <w:p w:rsidR="00575383" w:rsidRPr="00DC610F" w:rsidRDefault="00226319" w:rsidP="00226319">
      <w:r>
        <w:lastRenderedPageBreak/>
        <w:t>3.2</w:t>
      </w:r>
      <w:r w:rsidR="00DC610F" w:rsidRPr="00DC610F">
        <w:t xml:space="preserve">. </w:t>
      </w:r>
      <w:r w:rsidR="00D1158A">
        <w:t xml:space="preserve">Для получения карты или повышения статуса и получения новых преференций в соответствии со статусом карты, участнику программы необходимо </w:t>
      </w:r>
      <w:r w:rsidR="00D1158A" w:rsidRPr="00644B54">
        <w:t>выполнить одно из условий в соответствии с п. № 3.</w:t>
      </w:r>
      <w:r w:rsidR="00D1158A">
        <w:t>5</w:t>
      </w:r>
      <w:r w:rsidR="00D1158A" w:rsidRPr="00644B54">
        <w:t>.</w:t>
      </w:r>
      <w:r w:rsidR="00D1158A">
        <w:t xml:space="preserve"> настоящих положений. Для участия в программе участнику необходимо заполнить анкету (Приложение 1).</w:t>
      </w:r>
    </w:p>
    <w:p w:rsidR="00575383" w:rsidRPr="00DC610F" w:rsidRDefault="00226319" w:rsidP="00226319">
      <w:r>
        <w:t>3.</w:t>
      </w:r>
      <w:r w:rsidR="00DC610F">
        <w:t>3</w:t>
      </w:r>
      <w:r>
        <w:t xml:space="preserve">. </w:t>
      </w:r>
      <w:r w:rsidR="00D1158A">
        <w:t>Срок действия Карты клиента не ограничен и распространяется на весь срок действия Программы лояльности.</w:t>
      </w:r>
    </w:p>
    <w:p w:rsidR="00575383" w:rsidRPr="00DC610F" w:rsidRDefault="00226319" w:rsidP="00D1158A">
      <w:r>
        <w:t>3.</w:t>
      </w:r>
      <w:r w:rsidR="00DC610F">
        <w:t>4</w:t>
      </w:r>
      <w:r>
        <w:t xml:space="preserve">. Для идентификации участников программы используются пластиковые карты с уникальным </w:t>
      </w:r>
      <w:r w:rsidR="00DC610F">
        <w:t>пят</w:t>
      </w:r>
      <w:r>
        <w:t>иразрядным номером, формата Х</w:t>
      </w:r>
      <w:r w:rsidR="00DC610F">
        <w:t xml:space="preserve"> </w:t>
      </w:r>
      <w:r>
        <w:t xml:space="preserve">ХХХХ. Где первый символ обозначает статус карты и последующие </w:t>
      </w:r>
      <w:r w:rsidR="00DC610F">
        <w:t>четыре</w:t>
      </w:r>
      <w:r>
        <w:t xml:space="preserve"> символ</w:t>
      </w:r>
      <w:r w:rsidR="00DC610F">
        <w:t>а</w:t>
      </w:r>
      <w:r>
        <w:t xml:space="preserve"> обозначают порядковый номер карты. </w:t>
      </w:r>
    </w:p>
    <w:p w:rsidR="00575383" w:rsidRPr="00644B54" w:rsidRDefault="00226319" w:rsidP="00226319">
      <w:r>
        <w:t>3.</w:t>
      </w:r>
      <w:r w:rsidR="00D1158A">
        <w:t>5</w:t>
      </w:r>
      <w:r>
        <w:t xml:space="preserve">. Статусы участников, условия, и преференции. </w:t>
      </w:r>
    </w:p>
    <w:tbl>
      <w:tblPr>
        <w:tblStyle w:val="a5"/>
        <w:tblW w:w="0" w:type="auto"/>
        <w:tblLook w:val="04A0"/>
      </w:tblPr>
      <w:tblGrid>
        <w:gridCol w:w="2093"/>
        <w:gridCol w:w="2492"/>
        <w:gridCol w:w="2493"/>
        <w:gridCol w:w="2493"/>
      </w:tblGrid>
      <w:tr w:rsidR="00DC610F" w:rsidTr="00DC610F">
        <w:tc>
          <w:tcPr>
            <w:tcW w:w="2093" w:type="dxa"/>
          </w:tcPr>
          <w:p w:rsidR="00DC610F" w:rsidRDefault="00DC610F" w:rsidP="00226319">
            <w:r>
              <w:t>Статус участника и тип карты</w:t>
            </w:r>
          </w:p>
        </w:tc>
        <w:tc>
          <w:tcPr>
            <w:tcW w:w="2492" w:type="dxa"/>
          </w:tcPr>
          <w:p w:rsidR="009766B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9766BF">
              <w:rPr>
                <w:b/>
              </w:rPr>
              <w:t>Silver</w:t>
            </w:r>
            <w:proofErr w:type="spellEnd"/>
          </w:p>
          <w:p w:rsidR="00DC610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r w:rsidRPr="009766BF">
              <w:rPr>
                <w:b/>
              </w:rPr>
              <w:t>Статус «</w:t>
            </w:r>
            <w:proofErr w:type="spellStart"/>
            <w:r w:rsidRPr="009766BF">
              <w:rPr>
                <w:b/>
              </w:rPr>
              <w:t>Сильвер</w:t>
            </w:r>
            <w:proofErr w:type="spellEnd"/>
            <w:r w:rsidRPr="009766BF">
              <w:rPr>
                <w:b/>
              </w:rPr>
              <w:t>»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766B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9766BF">
              <w:rPr>
                <w:b/>
              </w:rPr>
              <w:t>Gold</w:t>
            </w:r>
            <w:proofErr w:type="spellEnd"/>
          </w:p>
          <w:p w:rsidR="00DC610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r w:rsidRPr="009766BF">
              <w:rPr>
                <w:b/>
              </w:rPr>
              <w:t>Статус «</w:t>
            </w:r>
            <w:proofErr w:type="spellStart"/>
            <w:r w:rsidRPr="009766BF">
              <w:rPr>
                <w:b/>
              </w:rPr>
              <w:t>Голд</w:t>
            </w:r>
            <w:proofErr w:type="spellEnd"/>
            <w:r w:rsidRPr="009766BF">
              <w:rPr>
                <w:b/>
              </w:rPr>
              <w:t>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9766B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9766BF">
              <w:rPr>
                <w:b/>
              </w:rPr>
              <w:t>Platinum</w:t>
            </w:r>
            <w:proofErr w:type="spellEnd"/>
          </w:p>
          <w:p w:rsidR="00DC610F" w:rsidRPr="009766BF" w:rsidRDefault="00DC610F" w:rsidP="009766BF">
            <w:pPr>
              <w:spacing w:beforeAutospacing="0" w:afterAutospacing="0"/>
              <w:jc w:val="center"/>
              <w:rPr>
                <w:b/>
              </w:rPr>
            </w:pPr>
            <w:r w:rsidRPr="009766BF">
              <w:rPr>
                <w:b/>
              </w:rPr>
              <w:t>Статус «</w:t>
            </w:r>
            <w:proofErr w:type="spellStart"/>
            <w:r w:rsidRPr="009766BF">
              <w:rPr>
                <w:b/>
              </w:rPr>
              <w:t>Платинум</w:t>
            </w:r>
            <w:proofErr w:type="spellEnd"/>
            <w:r w:rsidRPr="009766BF">
              <w:rPr>
                <w:b/>
              </w:rPr>
              <w:t>»</w:t>
            </w:r>
          </w:p>
        </w:tc>
      </w:tr>
      <w:tr w:rsidR="00B24EF6" w:rsidTr="00DC610F">
        <w:tc>
          <w:tcPr>
            <w:tcW w:w="2093" w:type="dxa"/>
          </w:tcPr>
          <w:p w:rsidR="00B24EF6" w:rsidRDefault="00B24EF6" w:rsidP="00226319">
            <w:r>
              <w:t>Условия достижения статуса (выполнение одного из условий)</w:t>
            </w:r>
          </w:p>
        </w:tc>
        <w:tc>
          <w:tcPr>
            <w:tcW w:w="2492" w:type="dxa"/>
          </w:tcPr>
          <w:p w:rsidR="00B24EF6" w:rsidRPr="00B24EF6" w:rsidRDefault="00B24EF6" w:rsidP="00B24EF6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>- после 2-го визита</w:t>
            </w:r>
          </w:p>
          <w:p w:rsidR="00B24EF6" w:rsidRPr="00B24EF6" w:rsidRDefault="00B24EF6" w:rsidP="00B24EF6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>- проживание от 10 суток</w:t>
            </w:r>
          </w:p>
          <w:p w:rsidR="00B24EF6" w:rsidRPr="00B24EF6" w:rsidRDefault="00B24EF6" w:rsidP="00B24EF6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 xml:space="preserve">- счет на проживание от 30 000 </w:t>
            </w:r>
            <w:proofErr w:type="spellStart"/>
            <w:r w:rsidRPr="00B24EF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24EF6" w:rsidRPr="00B24EF6" w:rsidRDefault="00B24EF6" w:rsidP="00183B65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 xml:space="preserve">- после </w:t>
            </w:r>
            <w:r>
              <w:rPr>
                <w:sz w:val="20"/>
                <w:szCs w:val="20"/>
              </w:rPr>
              <w:t>5</w:t>
            </w:r>
            <w:r w:rsidRPr="00B24EF6">
              <w:rPr>
                <w:sz w:val="20"/>
                <w:szCs w:val="20"/>
              </w:rPr>
              <w:t>-го визита</w:t>
            </w:r>
          </w:p>
          <w:p w:rsidR="00B24EF6" w:rsidRPr="00B24EF6" w:rsidRDefault="00B24EF6" w:rsidP="00183B65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 xml:space="preserve">- проживание от </w:t>
            </w:r>
            <w:r>
              <w:rPr>
                <w:sz w:val="20"/>
                <w:szCs w:val="20"/>
              </w:rPr>
              <w:t>2</w:t>
            </w:r>
            <w:r w:rsidRPr="00B24EF6">
              <w:rPr>
                <w:sz w:val="20"/>
                <w:szCs w:val="20"/>
              </w:rPr>
              <w:t>0 суток</w:t>
            </w:r>
          </w:p>
          <w:p w:rsidR="00B24EF6" w:rsidRPr="00B24EF6" w:rsidRDefault="00B24EF6" w:rsidP="00B24EF6">
            <w:pPr>
              <w:spacing w:beforeAutospacing="0" w:afterAutospacing="0"/>
              <w:rPr>
                <w:sz w:val="20"/>
                <w:szCs w:val="20"/>
              </w:rPr>
            </w:pPr>
            <w:r w:rsidRPr="00B24EF6">
              <w:rPr>
                <w:sz w:val="20"/>
                <w:szCs w:val="20"/>
              </w:rPr>
              <w:t xml:space="preserve">- счет на проживание от </w:t>
            </w:r>
            <w:r>
              <w:rPr>
                <w:sz w:val="20"/>
                <w:szCs w:val="20"/>
              </w:rPr>
              <w:t>6</w:t>
            </w:r>
            <w:r w:rsidRPr="00B24EF6">
              <w:rPr>
                <w:sz w:val="20"/>
                <w:szCs w:val="20"/>
              </w:rPr>
              <w:t xml:space="preserve">0 000 </w:t>
            </w:r>
            <w:proofErr w:type="spellStart"/>
            <w:r w:rsidRPr="00B24EF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24EF6" w:rsidRPr="00B24EF6" w:rsidRDefault="00B24EF6" w:rsidP="00B24EF6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  <w:tr w:rsidR="00B24EF6" w:rsidTr="00DC610F">
        <w:trPr>
          <w:trHeight w:val="455"/>
        </w:trPr>
        <w:tc>
          <w:tcPr>
            <w:tcW w:w="9571" w:type="dxa"/>
            <w:gridSpan w:val="4"/>
          </w:tcPr>
          <w:p w:rsidR="00B24EF6" w:rsidRDefault="00B24EF6" w:rsidP="00DC610F">
            <w:pPr>
              <w:jc w:val="center"/>
            </w:pPr>
            <w:r>
              <w:t>Скидки и преференции для участников программы</w:t>
            </w:r>
          </w:p>
        </w:tc>
      </w:tr>
      <w:tr w:rsidR="00B24EF6" w:rsidTr="00DC610F">
        <w:tc>
          <w:tcPr>
            <w:tcW w:w="2093" w:type="dxa"/>
          </w:tcPr>
          <w:p w:rsidR="00B24EF6" w:rsidRDefault="00B24EF6" w:rsidP="00226319">
            <w:r>
              <w:t>Скидка на бронирование номеров</w:t>
            </w:r>
          </w:p>
        </w:tc>
        <w:tc>
          <w:tcPr>
            <w:tcW w:w="2492" w:type="dxa"/>
          </w:tcPr>
          <w:p w:rsidR="00B24EF6" w:rsidRDefault="00B24EF6" w:rsidP="009766BF">
            <w:pPr>
              <w:jc w:val="center"/>
            </w:pPr>
            <w:r>
              <w:t>5%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24EF6" w:rsidRDefault="00B24EF6" w:rsidP="009766BF">
            <w:pPr>
              <w:jc w:val="center"/>
            </w:pPr>
            <w:r>
              <w:t>10%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24EF6" w:rsidRPr="00B24EF6" w:rsidRDefault="00B24EF6" w:rsidP="00183B65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  <w:tr w:rsidR="00B24EF6" w:rsidTr="00DC610F">
        <w:tc>
          <w:tcPr>
            <w:tcW w:w="2093" w:type="dxa"/>
          </w:tcPr>
          <w:p w:rsidR="00B24EF6" w:rsidRDefault="00B24EF6" w:rsidP="00226319">
            <w:r>
              <w:t>Поздний выезд и ранний заезд при наличии номеров</w:t>
            </w:r>
          </w:p>
        </w:tc>
        <w:tc>
          <w:tcPr>
            <w:tcW w:w="2492" w:type="dxa"/>
          </w:tcPr>
          <w:p w:rsidR="00B24EF6" w:rsidRDefault="00B24EF6" w:rsidP="009766BF">
            <w:pPr>
              <w:jc w:val="center"/>
            </w:pPr>
            <w:r>
              <w:t>Ранний заезд или поздний выезд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24EF6" w:rsidRDefault="00B24EF6" w:rsidP="009766BF">
            <w:pPr>
              <w:jc w:val="center"/>
            </w:pPr>
            <w:r>
              <w:t>Ранний заезд и поздний выезд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B24EF6" w:rsidRPr="00B24EF6" w:rsidRDefault="00B24EF6" w:rsidP="00183B65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  <w:tr w:rsidR="00E326BD" w:rsidTr="00DC610F">
        <w:tc>
          <w:tcPr>
            <w:tcW w:w="2093" w:type="dxa"/>
          </w:tcPr>
          <w:p w:rsidR="00E326BD" w:rsidRDefault="00E326BD" w:rsidP="00A13198">
            <w:r>
              <w:t>Бесплатная стирка</w:t>
            </w:r>
          </w:p>
        </w:tc>
        <w:tc>
          <w:tcPr>
            <w:tcW w:w="2492" w:type="dxa"/>
          </w:tcPr>
          <w:p w:rsidR="00E326BD" w:rsidRDefault="00E326BD" w:rsidP="009766BF">
            <w:pPr>
              <w:jc w:val="center"/>
            </w:pPr>
            <w:r>
              <w:t>-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326BD" w:rsidRDefault="009766BF" w:rsidP="009766BF">
            <w:pPr>
              <w:jc w:val="center"/>
            </w:pPr>
            <w:r>
              <w:t>Д</w:t>
            </w:r>
            <w:r w:rsidR="00E326BD">
              <w:t>о 3-х кг белья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E326BD" w:rsidRPr="00B24EF6" w:rsidRDefault="00E326BD" w:rsidP="00183B65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  <w:tr w:rsidR="00E326BD" w:rsidTr="00DC610F">
        <w:tc>
          <w:tcPr>
            <w:tcW w:w="2093" w:type="dxa"/>
          </w:tcPr>
          <w:p w:rsidR="00E326BD" w:rsidRDefault="00E326BD" w:rsidP="00A13198">
            <w:r>
              <w:t>Комплимент от отеля при заезде.</w:t>
            </w:r>
          </w:p>
        </w:tc>
        <w:tc>
          <w:tcPr>
            <w:tcW w:w="2492" w:type="dxa"/>
          </w:tcPr>
          <w:p w:rsidR="00E326BD" w:rsidRDefault="00E326BD" w:rsidP="009766BF">
            <w:pPr>
              <w:jc w:val="center"/>
            </w:pPr>
            <w:r>
              <w:t>-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326BD" w:rsidRDefault="00E326BD" w:rsidP="009766BF">
            <w:pPr>
              <w:jc w:val="center"/>
            </w:pPr>
            <w:r>
              <w:t>да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E326BD" w:rsidRPr="00B24EF6" w:rsidRDefault="00E326BD" w:rsidP="00183B65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  <w:tr w:rsidR="009668AB" w:rsidTr="006D282B">
        <w:tc>
          <w:tcPr>
            <w:tcW w:w="2093" w:type="dxa"/>
          </w:tcPr>
          <w:p w:rsidR="009668AB" w:rsidRDefault="009668AB" w:rsidP="006D282B">
            <w:r>
              <w:t xml:space="preserve">Скидка в кафе «Парк </w:t>
            </w:r>
            <w:proofErr w:type="spellStart"/>
            <w:r>
              <w:t>Хаджох</w:t>
            </w:r>
            <w:proofErr w:type="spellEnd"/>
            <w:r>
              <w:t>»</w:t>
            </w:r>
          </w:p>
        </w:tc>
        <w:tc>
          <w:tcPr>
            <w:tcW w:w="2492" w:type="dxa"/>
          </w:tcPr>
          <w:p w:rsidR="009668AB" w:rsidRDefault="009668AB" w:rsidP="006D282B">
            <w:pPr>
              <w:jc w:val="center"/>
            </w:pPr>
            <w:r>
              <w:t>-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668AB" w:rsidRDefault="009668AB" w:rsidP="006D282B">
            <w:pPr>
              <w:jc w:val="center"/>
            </w:pPr>
            <w:r>
              <w:t>-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9668AB" w:rsidRPr="00B24EF6" w:rsidRDefault="009668AB" w:rsidP="006D282B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Скоро!</w:t>
            </w:r>
          </w:p>
        </w:tc>
      </w:tr>
    </w:tbl>
    <w:p w:rsidR="008C53C1" w:rsidRPr="00D1158A" w:rsidRDefault="008C53C1" w:rsidP="00226319">
      <w:pPr>
        <w:rPr>
          <w:b/>
        </w:rPr>
      </w:pPr>
      <w:r w:rsidRPr="00D1158A">
        <w:rPr>
          <w:b/>
        </w:rPr>
        <w:t>4. Условия предоставления скидок и преференций</w:t>
      </w:r>
    </w:p>
    <w:p w:rsidR="008C53C1" w:rsidRDefault="008C53C1" w:rsidP="008C53C1">
      <w:r>
        <w:t xml:space="preserve">4.1. Скидки и преференции распространяются только на услуги размещения, стоимость питания и напитков в кафе Парк </w:t>
      </w:r>
      <w:proofErr w:type="spellStart"/>
      <w:r>
        <w:t>Хаджох</w:t>
      </w:r>
      <w:proofErr w:type="spellEnd"/>
      <w:r>
        <w:t xml:space="preserve">. </w:t>
      </w:r>
      <w:r w:rsidR="00D67502">
        <w:t>Скидка на проживание не работает в периоды действия праздничных тарифов.</w:t>
      </w:r>
    </w:p>
    <w:p w:rsidR="008C53C1" w:rsidRDefault="008C53C1" w:rsidP="008C53C1">
      <w:r>
        <w:t xml:space="preserve">4.2. </w:t>
      </w:r>
      <w:r w:rsidR="00111194">
        <w:t>Карта лояльности не именная, и может передаваться другим лицам</w:t>
      </w:r>
      <w:r>
        <w:t xml:space="preserve">. </w:t>
      </w:r>
    </w:p>
    <w:p w:rsidR="00D67502" w:rsidRDefault="008C53C1" w:rsidP="008C53C1">
      <w:r>
        <w:t>4.</w:t>
      </w:r>
      <w:r w:rsidR="00D67502">
        <w:t>3</w:t>
      </w:r>
      <w:r>
        <w:t xml:space="preserve">. </w:t>
      </w:r>
      <w:r w:rsidR="00D67502">
        <w:t xml:space="preserve">Скидка на проживание предоставляется при бронировании и оплате только непосредственно ИП Степанов Д.В., по телефону отдела бронирования +79618195005, на сайте </w:t>
      </w:r>
      <w:hyperlink r:id="rId6" w:history="1">
        <w:r w:rsidR="00D67502" w:rsidRPr="00DC763C">
          <w:rPr>
            <w:rStyle w:val="a4"/>
          </w:rPr>
          <w:t>www.lagonaki-tur.ru</w:t>
        </w:r>
      </w:hyperlink>
      <w:r w:rsidR="00D67502">
        <w:t xml:space="preserve"> или при личном визите в отдел бронирования Парк </w:t>
      </w:r>
      <w:proofErr w:type="spellStart"/>
      <w:r w:rsidR="00D67502">
        <w:t>Хаджох</w:t>
      </w:r>
      <w:proofErr w:type="spellEnd"/>
      <w:r w:rsidR="00D67502">
        <w:t>.</w:t>
      </w:r>
    </w:p>
    <w:p w:rsidR="008C53C1" w:rsidRDefault="008C53C1" w:rsidP="008C53C1">
      <w:r>
        <w:t>4.</w:t>
      </w:r>
      <w:r w:rsidR="00D67502">
        <w:t>4</w:t>
      </w:r>
      <w:r>
        <w:t xml:space="preserve">. </w:t>
      </w:r>
      <w:r w:rsidR="00D67502">
        <w:t xml:space="preserve">При бронировании по телефону через отдел бронирования участники программы называют серийный номер карты и ФИО участника, на которого эта карта зарегистрирована. Сотрудник отдела бронирования может запросить дополнительную информацию для идентификации личности. При бронировании на сайте </w:t>
      </w:r>
      <w:hyperlink r:id="rId7" w:history="1">
        <w:r w:rsidR="00D67502" w:rsidRPr="00DC763C">
          <w:rPr>
            <w:rStyle w:val="a4"/>
          </w:rPr>
          <w:t>www.lagonaki-tur.ru</w:t>
        </w:r>
      </w:hyperlink>
      <w:r w:rsidR="00D67502">
        <w:t xml:space="preserve"> для получения скидки используется </w:t>
      </w:r>
      <w:proofErr w:type="spellStart"/>
      <w:r w:rsidR="00D67502">
        <w:t>промо-код</w:t>
      </w:r>
      <w:proofErr w:type="spellEnd"/>
      <w:r w:rsidR="00D67502">
        <w:t xml:space="preserve">  </w:t>
      </w:r>
      <w:r w:rsidR="00D67502" w:rsidRPr="009766BF">
        <w:t xml:space="preserve">(см. </w:t>
      </w:r>
      <w:proofErr w:type="spellStart"/>
      <w:r w:rsidR="00D67502" w:rsidRPr="009766BF">
        <w:t>п.№</w:t>
      </w:r>
      <w:proofErr w:type="spellEnd"/>
      <w:r w:rsidR="00D67502" w:rsidRPr="009766BF">
        <w:t xml:space="preserve"> 4.</w:t>
      </w:r>
      <w:r w:rsidR="00644B54" w:rsidRPr="009766BF">
        <w:t>7</w:t>
      </w:r>
      <w:r w:rsidR="00D67502" w:rsidRPr="009766BF">
        <w:t>.).</w:t>
      </w:r>
      <w:r>
        <w:t xml:space="preserve"> </w:t>
      </w:r>
    </w:p>
    <w:p w:rsidR="008C53C1" w:rsidRPr="00E326BD" w:rsidRDefault="008C53C1" w:rsidP="008C53C1">
      <w:r>
        <w:lastRenderedPageBreak/>
        <w:t>4.</w:t>
      </w:r>
      <w:r w:rsidR="00D67502">
        <w:t>5</w:t>
      </w:r>
      <w:r>
        <w:t xml:space="preserve">. </w:t>
      </w:r>
      <w:r w:rsidR="00D67502">
        <w:t>Для подтверждения права на получение скидки по Программе, при регистрации необходимо предъявить оригинал карты администратору Службы приема и размещения Гостиничного комплекса.</w:t>
      </w:r>
    </w:p>
    <w:p w:rsidR="00D67502" w:rsidRDefault="00D67502" w:rsidP="00D67502">
      <w:r>
        <w:t xml:space="preserve">4.6. Владельцам карт предоставляется право льготной оплаты одного дополнительного номера, используя скидку в соответствии со Статусом карты, при условии одновременного проживания в ГК (всего два номера). </w:t>
      </w:r>
    </w:p>
    <w:p w:rsidR="008C53C1" w:rsidRDefault="00D67502" w:rsidP="00226319">
      <w:r>
        <w:t xml:space="preserve">4.7. </w:t>
      </w:r>
      <w:r w:rsidR="00357AC8">
        <w:t>После выдачи карты</w:t>
      </w:r>
      <w:r w:rsidR="00644B54">
        <w:t xml:space="preserve"> гостю</w:t>
      </w:r>
      <w:r w:rsidR="00357AC8" w:rsidRPr="00357AC8">
        <w:t>,</w:t>
      </w:r>
      <w:r w:rsidR="00644B54">
        <w:t xml:space="preserve"> </w:t>
      </w:r>
      <w:r w:rsidR="00357AC8">
        <w:t>на электронный адрес, указанный в анкете</w:t>
      </w:r>
      <w:r w:rsidR="00357AC8" w:rsidRPr="00357AC8">
        <w:t>,</w:t>
      </w:r>
      <w:r w:rsidR="00357AC8">
        <w:t xml:space="preserve"> </w:t>
      </w:r>
      <w:r w:rsidR="00644B54">
        <w:t xml:space="preserve">высылается </w:t>
      </w:r>
      <w:proofErr w:type="spellStart"/>
      <w:r w:rsidR="00644B54">
        <w:t>промо-код</w:t>
      </w:r>
      <w:proofErr w:type="spellEnd"/>
      <w:r w:rsidR="00644B54">
        <w:t xml:space="preserve"> для бронирования номеров</w:t>
      </w:r>
      <w:r w:rsidR="00357AC8" w:rsidRPr="00357AC8">
        <w:t xml:space="preserve"> на сайте</w:t>
      </w:r>
      <w:r w:rsidR="00644B54">
        <w:t>.</w:t>
      </w:r>
    </w:p>
    <w:p w:rsidR="00644B54" w:rsidRDefault="00226319" w:rsidP="00226319">
      <w:r>
        <w:t>4.</w:t>
      </w:r>
      <w:r w:rsidR="00644B54">
        <w:t>8</w:t>
      </w:r>
      <w:r>
        <w:t>.</w:t>
      </w:r>
      <w:r w:rsidR="00D67502">
        <w:t xml:space="preserve"> </w:t>
      </w:r>
      <w:r w:rsidR="00644B54">
        <w:t>Услуга ранний заезд и поздний выезд предоставляется при наличии возможности.</w:t>
      </w:r>
    </w:p>
    <w:p w:rsidR="00B24EF6" w:rsidRDefault="00644B54" w:rsidP="00226319">
      <w:r>
        <w:t xml:space="preserve">4.9. </w:t>
      </w:r>
      <w:r w:rsidR="00226319">
        <w:t xml:space="preserve">Состав комплиментов в номера при заезде - на усмотрение Компании. </w:t>
      </w:r>
    </w:p>
    <w:p w:rsidR="00B24EF6" w:rsidRPr="00D1158A" w:rsidRDefault="00226319" w:rsidP="00226319">
      <w:pPr>
        <w:rPr>
          <w:b/>
        </w:rPr>
      </w:pPr>
      <w:r w:rsidRPr="00D1158A">
        <w:rPr>
          <w:b/>
        </w:rPr>
        <w:t xml:space="preserve">5. Прочие условия </w:t>
      </w:r>
    </w:p>
    <w:p w:rsidR="00B24EF6" w:rsidRDefault="00226319" w:rsidP="00226319">
      <w:r>
        <w:t>5.1.</w:t>
      </w:r>
      <w:r w:rsidR="00644B54" w:rsidRPr="00644B54">
        <w:t xml:space="preserve"> </w:t>
      </w:r>
      <w:r>
        <w:t xml:space="preserve">Принимая </w:t>
      </w:r>
      <w:proofErr w:type="gramStart"/>
      <w:r>
        <w:t>участие в Программе лояльности и подписывая</w:t>
      </w:r>
      <w:proofErr w:type="gramEnd"/>
      <w:r>
        <w:t xml:space="preserve"> Анкету – заявление участника программы, каждый клиент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(в т.ч. путем передачи третьим лицам). </w:t>
      </w:r>
    </w:p>
    <w:p w:rsidR="00644B54" w:rsidRDefault="00226319" w:rsidP="00226319">
      <w:r>
        <w:t>5.</w:t>
      </w:r>
      <w:r w:rsidR="00644B54">
        <w:t>2</w:t>
      </w:r>
      <w:r>
        <w:t>.</w:t>
      </w:r>
      <w:r w:rsidR="00644B54">
        <w:t xml:space="preserve"> </w:t>
      </w:r>
      <w:r>
        <w:t xml:space="preserve">В Договоре и Анкете клиент указывает основную информацию:  </w:t>
      </w:r>
    </w:p>
    <w:p w:rsidR="00644B54" w:rsidRDefault="00644B54" w:rsidP="00226319">
      <w:r>
        <w:sym w:font="Symbol" w:char="F0B7"/>
      </w:r>
      <w:r>
        <w:t xml:space="preserve">  </w:t>
      </w:r>
      <w:r w:rsidR="00226319">
        <w:t xml:space="preserve">свое полное имя: фамилию, имя и отчество (полное имя должно соответствовать имени в документе, удостоверяющем личность);  </w:t>
      </w:r>
    </w:p>
    <w:p w:rsidR="00644B54" w:rsidRDefault="00644B54" w:rsidP="00226319">
      <w:r>
        <w:sym w:font="Symbol" w:char="F0B7"/>
      </w:r>
      <w:r>
        <w:t xml:space="preserve">  </w:t>
      </w:r>
      <w:r w:rsidR="00226319">
        <w:t>день, месяц и год рождения;</w:t>
      </w:r>
    </w:p>
    <w:p w:rsidR="00644B54" w:rsidRDefault="00226319" w:rsidP="00226319">
      <w:r>
        <w:sym w:font="Symbol" w:char="F0B7"/>
      </w:r>
      <w:r>
        <w:t xml:space="preserve">  мобильный и другой контактный телефон, почтовый адрес, а также адрес</w:t>
      </w:r>
      <w:r w:rsidR="00644B54">
        <w:t xml:space="preserve"> </w:t>
      </w:r>
      <w:r>
        <w:t xml:space="preserve">электронной почты, по которым участник желает получать уведомления и иную информацию о Программе лояльности. </w:t>
      </w:r>
    </w:p>
    <w:p w:rsidR="00644B54" w:rsidRDefault="00226319" w:rsidP="00226319">
      <w:r>
        <w:t>5.</w:t>
      </w:r>
      <w:r w:rsidR="00644B54" w:rsidRPr="00644B54">
        <w:t>3</w:t>
      </w:r>
      <w:r>
        <w:t>.</w:t>
      </w:r>
      <w:r w:rsidR="00644B54" w:rsidRPr="00644B54">
        <w:t xml:space="preserve"> </w:t>
      </w:r>
      <w:r>
        <w:t xml:space="preserve">Компания оставляет за собой право вносить любые изменения в настоящие условия Программы лояльности в любое время с уведомлением Участников программы через официальный сайт </w:t>
      </w:r>
      <w:proofErr w:type="spellStart"/>
      <w:r>
        <w:t>www</w:t>
      </w:r>
      <w:proofErr w:type="spellEnd"/>
      <w:r>
        <w:t>.</w:t>
      </w:r>
      <w:proofErr w:type="spellStart"/>
      <w:r w:rsidR="00644B54">
        <w:rPr>
          <w:lang w:val="en-US"/>
        </w:rPr>
        <w:t>lagonaki</w:t>
      </w:r>
      <w:proofErr w:type="spellEnd"/>
      <w:r w:rsidR="00644B54" w:rsidRPr="00644B54">
        <w:t>-</w:t>
      </w:r>
      <w:proofErr w:type="spellStart"/>
      <w:r w:rsidR="00644B54">
        <w:rPr>
          <w:lang w:val="en-US"/>
        </w:rPr>
        <w:t>tur</w:t>
      </w:r>
      <w:proofErr w:type="spellEnd"/>
      <w:r>
        <w:t>.</w:t>
      </w:r>
      <w:proofErr w:type="spellStart"/>
      <w:r>
        <w:t>ru</w:t>
      </w:r>
      <w:proofErr w:type="spellEnd"/>
      <w:r>
        <w:t>. Информация об указанных изменениях доступна на сайте у администраторов ГК, а также по телефону справочной службы +7 (</w:t>
      </w:r>
      <w:r w:rsidR="00644B54" w:rsidRPr="00644B54">
        <w:t>961</w:t>
      </w:r>
      <w:r>
        <w:t xml:space="preserve">) </w:t>
      </w:r>
      <w:r w:rsidR="00644B54" w:rsidRPr="00644B54">
        <w:t>819</w:t>
      </w:r>
      <w:r>
        <w:t xml:space="preserve"> – </w:t>
      </w:r>
      <w:r w:rsidR="00644B54" w:rsidRPr="00644B54">
        <w:t>50</w:t>
      </w:r>
      <w:r>
        <w:t xml:space="preserve"> – </w:t>
      </w:r>
      <w:r w:rsidR="00644B54" w:rsidRPr="00644B54">
        <w:t>05</w:t>
      </w:r>
      <w:r>
        <w:t xml:space="preserve"> с указанием момента введения в действие. Участник самостоятельно отслеживает изменения в Условиях Программы лояльности. </w:t>
      </w:r>
    </w:p>
    <w:p w:rsidR="00644B54" w:rsidRDefault="00226319" w:rsidP="00226319">
      <w:r>
        <w:t>5.</w:t>
      </w:r>
      <w:r w:rsidR="00644B54" w:rsidRPr="00644B54">
        <w:t>4</w:t>
      </w:r>
      <w:r>
        <w:t>.</w:t>
      </w:r>
      <w:r w:rsidR="00644B54" w:rsidRPr="00644B54">
        <w:t xml:space="preserve"> </w:t>
      </w:r>
      <w:r>
        <w:t xml:space="preserve">Компания может отказать гостю в праве на участие в программе лояльности без объяснения причин. </w:t>
      </w:r>
    </w:p>
    <w:p w:rsidR="00C93C9C" w:rsidRDefault="00C93C9C">
      <w:r>
        <w:br w:type="page"/>
      </w:r>
    </w:p>
    <w:p w:rsidR="00C93C9C" w:rsidRDefault="00C93C9C" w:rsidP="00C93C9C">
      <w:pPr>
        <w:jc w:val="right"/>
      </w:pPr>
      <w:r>
        <w:lastRenderedPageBreak/>
        <w:t>Приложение 1</w:t>
      </w:r>
    </w:p>
    <w:p w:rsidR="00C93C9C" w:rsidRPr="00BB6015" w:rsidRDefault="00C93C9C" w:rsidP="00C93C9C">
      <w:pPr>
        <w:jc w:val="center"/>
        <w:rPr>
          <w:b/>
          <w:sz w:val="24"/>
          <w:szCs w:val="24"/>
        </w:rPr>
      </w:pPr>
      <w:r w:rsidRPr="00BB6015">
        <w:rPr>
          <w:b/>
          <w:sz w:val="24"/>
          <w:szCs w:val="24"/>
        </w:rPr>
        <w:t xml:space="preserve">Анкета – заявление участника программы лояльности ГД Парк </w:t>
      </w:r>
      <w:proofErr w:type="spellStart"/>
      <w:r w:rsidRPr="00BB6015">
        <w:rPr>
          <w:b/>
          <w:sz w:val="24"/>
          <w:szCs w:val="24"/>
        </w:rPr>
        <w:t>Хаджох</w:t>
      </w:r>
      <w:proofErr w:type="spellEnd"/>
    </w:p>
    <w:p w:rsidR="00C93C9C" w:rsidRPr="00BB6015" w:rsidRDefault="00C93C9C" w:rsidP="00C93C9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3720"/>
        <w:gridCol w:w="3191"/>
      </w:tblGrid>
      <w:tr w:rsidR="00C93C9C" w:rsidTr="00610522">
        <w:trPr>
          <w:trHeight w:val="402"/>
        </w:trPr>
        <w:tc>
          <w:tcPr>
            <w:tcW w:w="2660" w:type="dxa"/>
          </w:tcPr>
          <w:p w:rsidR="00C93C9C" w:rsidRDefault="00C93C9C" w:rsidP="00610522">
            <w:pPr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6911" w:type="dxa"/>
            <w:gridSpan w:val="2"/>
          </w:tcPr>
          <w:p w:rsidR="00C93C9C" w:rsidRDefault="00C93C9C" w:rsidP="00610522">
            <w:pPr>
              <w:rPr>
                <w:sz w:val="24"/>
                <w:szCs w:val="24"/>
              </w:rPr>
            </w:pPr>
          </w:p>
        </w:tc>
      </w:tr>
      <w:tr w:rsidR="00C93C9C" w:rsidTr="00610522">
        <w:tc>
          <w:tcPr>
            <w:tcW w:w="2660" w:type="dxa"/>
          </w:tcPr>
          <w:p w:rsidR="00C93C9C" w:rsidRDefault="00C93C9C" w:rsidP="00610522">
            <w:pPr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>Период вашего проживания:</w:t>
            </w:r>
          </w:p>
        </w:tc>
        <w:tc>
          <w:tcPr>
            <w:tcW w:w="6911" w:type="dxa"/>
            <w:gridSpan w:val="2"/>
            <w:vAlign w:val="center"/>
          </w:tcPr>
          <w:p w:rsidR="00C93C9C" w:rsidRDefault="00C93C9C" w:rsidP="00610522">
            <w:pPr>
              <w:jc w:val="center"/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>С «____»________20____г. по «_____»____________20____г.</w:t>
            </w:r>
          </w:p>
        </w:tc>
      </w:tr>
      <w:tr w:rsidR="00C93C9C" w:rsidTr="00610522">
        <w:trPr>
          <w:trHeight w:val="387"/>
        </w:trPr>
        <w:tc>
          <w:tcPr>
            <w:tcW w:w="2660" w:type="dxa"/>
          </w:tcPr>
          <w:p w:rsidR="00C93C9C" w:rsidRDefault="00C93C9C" w:rsidP="00610522">
            <w:pPr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911" w:type="dxa"/>
            <w:gridSpan w:val="2"/>
          </w:tcPr>
          <w:p w:rsidR="00C93C9C" w:rsidRDefault="00C93C9C" w:rsidP="00610522">
            <w:pPr>
              <w:rPr>
                <w:sz w:val="24"/>
                <w:szCs w:val="24"/>
              </w:rPr>
            </w:pPr>
          </w:p>
        </w:tc>
      </w:tr>
      <w:tr w:rsidR="00C93C9C" w:rsidTr="00610522">
        <w:trPr>
          <w:trHeight w:val="407"/>
        </w:trPr>
        <w:tc>
          <w:tcPr>
            <w:tcW w:w="2660" w:type="dxa"/>
          </w:tcPr>
          <w:p w:rsidR="00C93C9C" w:rsidRDefault="00C93C9C" w:rsidP="00610522">
            <w:pPr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>Контактные телефоны:</w:t>
            </w:r>
          </w:p>
        </w:tc>
        <w:tc>
          <w:tcPr>
            <w:tcW w:w="3720" w:type="dxa"/>
            <w:vAlign w:val="center"/>
          </w:tcPr>
          <w:p w:rsidR="00C93C9C" w:rsidRDefault="00C93C9C" w:rsidP="00610522">
            <w:pPr>
              <w:jc w:val="center"/>
              <w:rPr>
                <w:sz w:val="24"/>
                <w:szCs w:val="24"/>
              </w:rPr>
            </w:pPr>
            <w:r w:rsidRPr="00BB6015">
              <w:rPr>
                <w:sz w:val="24"/>
                <w:szCs w:val="24"/>
              </w:rPr>
              <w:t>+7 (____) _____________</w:t>
            </w:r>
          </w:p>
        </w:tc>
        <w:tc>
          <w:tcPr>
            <w:tcW w:w="3191" w:type="dxa"/>
            <w:vAlign w:val="center"/>
          </w:tcPr>
          <w:p w:rsidR="00C93C9C" w:rsidRPr="00BB6015" w:rsidRDefault="00C93C9C" w:rsidP="00610522">
            <w:pPr>
              <w:jc w:val="center"/>
              <w:rPr>
                <w:sz w:val="24"/>
                <w:szCs w:val="24"/>
                <w:lang w:val="en-US"/>
              </w:rPr>
            </w:pPr>
            <w:r w:rsidRPr="00BB6015">
              <w:rPr>
                <w:sz w:val="24"/>
                <w:szCs w:val="24"/>
              </w:rPr>
              <w:t>+ 7(____)_____________</w:t>
            </w:r>
          </w:p>
        </w:tc>
      </w:tr>
      <w:tr w:rsidR="00C93C9C" w:rsidTr="00610522">
        <w:trPr>
          <w:trHeight w:val="427"/>
        </w:trPr>
        <w:tc>
          <w:tcPr>
            <w:tcW w:w="2660" w:type="dxa"/>
          </w:tcPr>
          <w:p w:rsidR="00C93C9C" w:rsidRPr="00BB6015" w:rsidRDefault="00C93C9C" w:rsidP="00610522">
            <w:pPr>
              <w:rPr>
                <w:sz w:val="24"/>
                <w:szCs w:val="24"/>
                <w:lang w:val="en-US"/>
              </w:rPr>
            </w:pPr>
            <w:r w:rsidRPr="00BB6015">
              <w:rPr>
                <w:sz w:val="24"/>
                <w:szCs w:val="24"/>
              </w:rPr>
              <w:t xml:space="preserve">Электронный адрес: </w:t>
            </w:r>
          </w:p>
        </w:tc>
        <w:tc>
          <w:tcPr>
            <w:tcW w:w="6911" w:type="dxa"/>
            <w:gridSpan w:val="2"/>
          </w:tcPr>
          <w:p w:rsidR="00C93C9C" w:rsidRDefault="00C93C9C" w:rsidP="00610522">
            <w:pPr>
              <w:rPr>
                <w:sz w:val="24"/>
                <w:szCs w:val="24"/>
              </w:rPr>
            </w:pPr>
          </w:p>
        </w:tc>
      </w:tr>
    </w:tbl>
    <w:p w:rsidR="00C93C9C" w:rsidRPr="00BB6015" w:rsidRDefault="00C93C9C" w:rsidP="00C93C9C">
      <w:pPr>
        <w:jc w:val="center"/>
        <w:rPr>
          <w:b/>
          <w:sz w:val="24"/>
          <w:szCs w:val="24"/>
        </w:rPr>
      </w:pPr>
      <w:r w:rsidRPr="00BB6015">
        <w:rPr>
          <w:b/>
          <w:sz w:val="24"/>
          <w:szCs w:val="24"/>
        </w:rPr>
        <w:t>Заявление</w:t>
      </w:r>
    </w:p>
    <w:p w:rsidR="00C93C9C" w:rsidRDefault="00C93C9C" w:rsidP="00C93C9C">
      <w:pPr>
        <w:rPr>
          <w:sz w:val="24"/>
          <w:szCs w:val="24"/>
        </w:rPr>
      </w:pPr>
      <w:r w:rsidRPr="00BB6015">
        <w:rPr>
          <w:sz w:val="24"/>
          <w:szCs w:val="24"/>
        </w:rPr>
        <w:t>Я подтверждаю своё согласие с условиями программы лояльности «</w:t>
      </w:r>
      <w:r>
        <w:rPr>
          <w:sz w:val="24"/>
          <w:szCs w:val="24"/>
        </w:rPr>
        <w:t xml:space="preserve">ГД Парк </w:t>
      </w:r>
      <w:proofErr w:type="spellStart"/>
      <w:r>
        <w:rPr>
          <w:sz w:val="24"/>
          <w:szCs w:val="24"/>
        </w:rPr>
        <w:t>Хаджох</w:t>
      </w:r>
      <w:proofErr w:type="spellEnd"/>
      <w:r w:rsidRPr="00BB6015">
        <w:rPr>
          <w:sz w:val="24"/>
          <w:szCs w:val="24"/>
        </w:rPr>
        <w:t xml:space="preserve">» и прошу выдать мне карту в соответствии </w:t>
      </w:r>
      <w:r>
        <w:rPr>
          <w:sz w:val="24"/>
          <w:szCs w:val="24"/>
          <w:lang w:val="en-US"/>
        </w:rPr>
        <w:t>c</w:t>
      </w:r>
      <w:r w:rsidRPr="00BB6015">
        <w:rPr>
          <w:sz w:val="24"/>
          <w:szCs w:val="24"/>
        </w:rPr>
        <w:t xml:space="preserve"> условиями программы. </w:t>
      </w:r>
    </w:p>
    <w:p w:rsidR="00C93C9C" w:rsidRPr="00C93C9C" w:rsidRDefault="00C93C9C" w:rsidP="00C93C9C">
      <w:r>
        <w:t xml:space="preserve">Дата заполнения «_____» ______________ 20___г. </w:t>
      </w:r>
    </w:p>
    <w:p w:rsidR="00C93C9C" w:rsidRDefault="00C93C9C" w:rsidP="00C93C9C">
      <w:r>
        <w:t xml:space="preserve">Подпись гостя: _________________________ </w:t>
      </w:r>
    </w:p>
    <w:p w:rsidR="00C93C9C" w:rsidRDefault="00C93C9C" w:rsidP="00C93C9C">
      <w:r>
        <w:t>ФИО гостя (полностью): ___________________________________________________</w:t>
      </w:r>
      <w:r w:rsidRPr="001134EB">
        <w:t>__________</w:t>
      </w:r>
      <w:r>
        <w:t xml:space="preserve"> </w:t>
      </w:r>
    </w:p>
    <w:p w:rsidR="00C93C9C" w:rsidRPr="00C93C9C" w:rsidRDefault="00C93C9C" w:rsidP="00C93C9C">
      <w:pPr>
        <w:spacing w:before="0" w:beforeAutospacing="0" w:after="0" w:afterAutospacing="0"/>
        <w:rPr>
          <w:sz w:val="24"/>
          <w:szCs w:val="24"/>
        </w:rPr>
      </w:pPr>
      <w:r w:rsidRPr="00BB6015">
        <w:rPr>
          <w:sz w:val="24"/>
          <w:szCs w:val="24"/>
        </w:rPr>
        <w:t xml:space="preserve">Подписывая настоящую Анкету, участник программы дает свое согласие на изменение в одностороннем порядке условия Программы лояльности </w:t>
      </w:r>
      <w:r>
        <w:rPr>
          <w:sz w:val="24"/>
          <w:szCs w:val="24"/>
        </w:rPr>
        <w:t xml:space="preserve">ГД Парк </w:t>
      </w:r>
      <w:proofErr w:type="spellStart"/>
      <w:r>
        <w:rPr>
          <w:sz w:val="24"/>
          <w:szCs w:val="24"/>
        </w:rPr>
        <w:t>Хаджох</w:t>
      </w:r>
      <w:proofErr w:type="spellEnd"/>
      <w:r w:rsidRPr="00BB6015">
        <w:rPr>
          <w:sz w:val="24"/>
          <w:szCs w:val="24"/>
        </w:rPr>
        <w:t xml:space="preserve">. </w:t>
      </w:r>
    </w:p>
    <w:p w:rsidR="00C93C9C" w:rsidRPr="00C93C9C" w:rsidRDefault="00C93C9C" w:rsidP="00C93C9C">
      <w:pPr>
        <w:spacing w:before="0" w:beforeAutospacing="0" w:after="0" w:afterAutospacing="0"/>
        <w:rPr>
          <w:sz w:val="24"/>
          <w:szCs w:val="24"/>
        </w:rPr>
      </w:pPr>
      <w:r w:rsidRPr="00BB6015">
        <w:rPr>
          <w:sz w:val="24"/>
          <w:szCs w:val="24"/>
        </w:rPr>
        <w:t xml:space="preserve">Подписывая настоящую Анкету, участник программы дает согласие на обработку персональных данных в соответствии с Федеральным законом «О персональных данных» №152-ФЗ от 27.07.2006г. </w:t>
      </w:r>
    </w:p>
    <w:p w:rsidR="00C93C9C" w:rsidRPr="00C93C9C" w:rsidRDefault="00C93C9C" w:rsidP="00C93C9C">
      <w:pPr>
        <w:spacing w:before="0" w:beforeAutospacing="0" w:after="0" w:afterAutospacing="0"/>
        <w:rPr>
          <w:sz w:val="24"/>
          <w:szCs w:val="24"/>
        </w:rPr>
      </w:pPr>
      <w:r w:rsidRPr="00BB6015">
        <w:rPr>
          <w:sz w:val="24"/>
          <w:szCs w:val="24"/>
        </w:rPr>
        <w:t xml:space="preserve">Подписывая настоящую Анкету, участник программы дает согласие на СМС – и </w:t>
      </w:r>
      <w:proofErr w:type="spellStart"/>
      <w:r w:rsidRPr="00BB6015">
        <w:rPr>
          <w:sz w:val="24"/>
          <w:szCs w:val="24"/>
        </w:rPr>
        <w:t>e-mail</w:t>
      </w:r>
      <w:proofErr w:type="spellEnd"/>
      <w:r w:rsidRPr="00BB6015">
        <w:rPr>
          <w:sz w:val="24"/>
          <w:szCs w:val="24"/>
        </w:rPr>
        <w:t xml:space="preserve"> – рассылку. </w:t>
      </w:r>
    </w:p>
    <w:p w:rsidR="00C93C9C" w:rsidRPr="001134EB" w:rsidRDefault="00C93C9C" w:rsidP="00C93C9C">
      <w:pPr>
        <w:spacing w:after="0" w:afterAutospacing="0"/>
        <w:rPr>
          <w:sz w:val="24"/>
          <w:szCs w:val="24"/>
        </w:rPr>
      </w:pPr>
      <w:r w:rsidRPr="001134EB">
        <w:rPr>
          <w:sz w:val="24"/>
          <w:szCs w:val="24"/>
        </w:rPr>
        <w:t>Индивидуальный предприниматель Степанов Дмитрий Владимирович</w:t>
      </w:r>
    </w:p>
    <w:p w:rsidR="00C93C9C" w:rsidRPr="001134EB" w:rsidRDefault="00C93C9C" w:rsidP="00C93C9C">
      <w:pPr>
        <w:spacing w:before="0" w:beforeAutospacing="0"/>
        <w:rPr>
          <w:sz w:val="24"/>
          <w:szCs w:val="24"/>
        </w:rPr>
      </w:pPr>
      <w:proofErr w:type="spellStart"/>
      <w:r w:rsidRPr="001134EB">
        <w:rPr>
          <w:sz w:val="24"/>
          <w:szCs w:val="24"/>
        </w:rPr>
        <w:t>Факт.адрес</w:t>
      </w:r>
      <w:proofErr w:type="spellEnd"/>
      <w:r w:rsidRPr="001134EB">
        <w:rPr>
          <w:sz w:val="24"/>
          <w:szCs w:val="24"/>
        </w:rPr>
        <w:t>: 385751, РА, п</w:t>
      </w:r>
      <w:proofErr w:type="gramStart"/>
      <w:r w:rsidRPr="001134EB">
        <w:rPr>
          <w:sz w:val="24"/>
          <w:szCs w:val="24"/>
        </w:rPr>
        <w:t>.К</w:t>
      </w:r>
      <w:proofErr w:type="gramEnd"/>
      <w:r w:rsidRPr="001134EB">
        <w:rPr>
          <w:sz w:val="24"/>
          <w:szCs w:val="24"/>
        </w:rPr>
        <w:t xml:space="preserve">аменномостский, </w:t>
      </w:r>
      <w:proofErr w:type="spellStart"/>
      <w:r w:rsidRPr="001134EB">
        <w:rPr>
          <w:sz w:val="24"/>
          <w:szCs w:val="24"/>
        </w:rPr>
        <w:t>Майкопский</w:t>
      </w:r>
      <w:proofErr w:type="spellEnd"/>
      <w:r w:rsidRPr="001134EB">
        <w:rPr>
          <w:sz w:val="24"/>
          <w:szCs w:val="24"/>
        </w:rPr>
        <w:t xml:space="preserve"> р-н, ул.Мира, 40, ИНН 010400364143, ОГРНИП 309010530600136</w:t>
      </w:r>
    </w:p>
    <w:p w:rsidR="00C93C9C" w:rsidRDefault="00C93C9C" w:rsidP="00C93C9C">
      <w:pPr>
        <w:rPr>
          <w:sz w:val="24"/>
          <w:szCs w:val="24"/>
        </w:rPr>
      </w:pPr>
      <w:r w:rsidRPr="00BB6015">
        <w:rPr>
          <w:sz w:val="24"/>
          <w:szCs w:val="24"/>
        </w:rPr>
        <w:t xml:space="preserve">Положение «О программе лояльности </w:t>
      </w:r>
      <w:r>
        <w:rPr>
          <w:sz w:val="24"/>
          <w:szCs w:val="24"/>
        </w:rPr>
        <w:t xml:space="preserve">ГД Парк </w:t>
      </w:r>
      <w:proofErr w:type="spellStart"/>
      <w:r>
        <w:rPr>
          <w:sz w:val="24"/>
          <w:szCs w:val="24"/>
        </w:rPr>
        <w:t>Хаджох</w:t>
      </w:r>
      <w:proofErr w:type="spellEnd"/>
      <w:r w:rsidRPr="00BB6015">
        <w:rPr>
          <w:sz w:val="24"/>
          <w:szCs w:val="24"/>
        </w:rPr>
        <w:t xml:space="preserve"> опубликовано</w:t>
      </w:r>
      <w:r>
        <w:rPr>
          <w:sz w:val="24"/>
          <w:szCs w:val="24"/>
        </w:rPr>
        <w:t xml:space="preserve"> на сайте </w:t>
      </w:r>
      <w:proofErr w:type="spellStart"/>
      <w:r>
        <w:rPr>
          <w:sz w:val="24"/>
          <w:szCs w:val="24"/>
        </w:rPr>
        <w:t>lagonaki-tur.ru</w:t>
      </w:r>
      <w:proofErr w:type="spellEnd"/>
    </w:p>
    <w:p w:rsidR="00C93C9C" w:rsidRDefault="00C93C9C" w:rsidP="00C93C9C">
      <w:pPr>
        <w:pBdr>
          <w:bottom w:val="single" w:sz="12" w:space="1" w:color="auto"/>
        </w:pBdr>
        <w:rPr>
          <w:sz w:val="24"/>
          <w:szCs w:val="24"/>
        </w:rPr>
      </w:pPr>
    </w:p>
    <w:p w:rsidR="00C93C9C" w:rsidRDefault="00C93C9C" w:rsidP="00C93C9C">
      <w:r>
        <w:t xml:space="preserve">Заполняется сотрудником службы приема и размещения </w:t>
      </w:r>
    </w:p>
    <w:p w:rsidR="00C93C9C" w:rsidRPr="00BB6015" w:rsidRDefault="00D76097" w:rsidP="00C93C9C">
      <w:pPr>
        <w:rPr>
          <w:sz w:val="24"/>
          <w:szCs w:val="24"/>
        </w:rPr>
      </w:pPr>
      <w:r w:rsidRPr="00D76097">
        <w:rPr>
          <w:noProof/>
          <w:lang w:eastAsia="ru-RU"/>
        </w:rPr>
        <w:pict>
          <v:rect id="_x0000_s1030" style="position:absolute;margin-left:183.2pt;margin-top:.35pt;width:14.25pt;height:13.1pt;z-index:251664384"/>
        </w:pict>
      </w:r>
      <w:r w:rsidRPr="00D76097">
        <w:rPr>
          <w:noProof/>
          <w:lang w:eastAsia="ru-RU"/>
        </w:rPr>
        <w:pict>
          <v:rect id="_x0000_s1029" style="position:absolute;margin-left:164.05pt;margin-top:.35pt;width:14.25pt;height:13.1pt;z-index:251663360"/>
        </w:pict>
      </w:r>
      <w:r w:rsidRPr="00D76097">
        <w:rPr>
          <w:noProof/>
          <w:lang w:eastAsia="ru-RU"/>
        </w:rPr>
        <w:pict>
          <v:rect id="_x0000_s1028" style="position:absolute;margin-left:144.9pt;margin-top:.35pt;width:14.25pt;height:13.1pt;z-index:251662336"/>
        </w:pict>
      </w:r>
      <w:r w:rsidRPr="00D76097">
        <w:rPr>
          <w:noProof/>
          <w:lang w:eastAsia="ru-RU"/>
        </w:rPr>
        <w:pict>
          <v:rect id="_x0000_s1027" style="position:absolute;margin-left:125.75pt;margin-top:.35pt;width:14.25pt;height:13.1pt;z-index:251661312"/>
        </w:pict>
      </w:r>
      <w:r w:rsidRPr="00D76097">
        <w:rPr>
          <w:noProof/>
          <w:lang w:eastAsia="ru-RU"/>
        </w:rPr>
        <w:pict>
          <v:rect id="_x0000_s1026" style="position:absolute;margin-left:106.6pt;margin-top:.35pt;width:14.25pt;height:13.1pt;z-index:251660288"/>
        </w:pict>
      </w:r>
      <w:r w:rsidR="00C93C9C">
        <w:t xml:space="preserve">Номер новой карты  </w:t>
      </w:r>
    </w:p>
    <w:p w:rsidR="00C93C9C" w:rsidRDefault="00C93C9C" w:rsidP="00226319"/>
    <w:sectPr w:rsidR="00C93C9C" w:rsidSect="00B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225F"/>
    <w:multiLevelType w:val="hybridMultilevel"/>
    <w:tmpl w:val="D9F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319"/>
    <w:rsid w:val="00023AD8"/>
    <w:rsid w:val="00111194"/>
    <w:rsid w:val="001A7292"/>
    <w:rsid w:val="00226319"/>
    <w:rsid w:val="00357AC8"/>
    <w:rsid w:val="00575383"/>
    <w:rsid w:val="00644B54"/>
    <w:rsid w:val="008C53C1"/>
    <w:rsid w:val="009668AB"/>
    <w:rsid w:val="009766BF"/>
    <w:rsid w:val="00AC256F"/>
    <w:rsid w:val="00B23D52"/>
    <w:rsid w:val="00B24268"/>
    <w:rsid w:val="00B24EF6"/>
    <w:rsid w:val="00C93C9C"/>
    <w:rsid w:val="00D1158A"/>
    <w:rsid w:val="00D67502"/>
    <w:rsid w:val="00D76097"/>
    <w:rsid w:val="00DC610F"/>
    <w:rsid w:val="00E3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19"/>
    <w:pPr>
      <w:ind w:left="720"/>
      <w:contextualSpacing/>
    </w:pPr>
  </w:style>
  <w:style w:type="paragraph" w:customStyle="1" w:styleId="1">
    <w:name w:val="Основной шрифт абзаца1"/>
    <w:semiHidden/>
    <w:rsid w:val="00575383"/>
    <w:pPr>
      <w:spacing w:before="0" w:beforeAutospacing="0" w:after="0" w:afterAutospacing="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3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10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onaki-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onaki-tur.ru" TargetMode="External"/><Relationship Id="rId5" Type="http://schemas.openxmlformats.org/officeDocument/2006/relationships/hyperlink" Target="http://www.lagonaki-t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2017-02-01T07:00:00Z</dcterms:created>
  <dcterms:modified xsi:type="dcterms:W3CDTF">2017-02-13T14:30:00Z</dcterms:modified>
</cp:coreProperties>
</file>